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微軟正黑體" w:hAnsi="微軟正黑體" w:eastAsia="微軟正黑體" w:cs="微軟正黑體"/>
          <w:b/>
          <w:bCs/>
          <w:sz w:val="36"/>
          <w:szCs w:val="44"/>
          <w:lang w:val="en-US" w:eastAsia="zh-TW"/>
        </w:rPr>
      </w:pPr>
    </w:p>
    <w:p>
      <w:pPr>
        <w:rPr>
          <w:rFonts w:hint="eastAsia" w:ascii="微軟正黑體" w:hAnsi="微軟正黑體" w:eastAsia="微軟正黑體" w:cs="微軟正黑體"/>
          <w:b/>
          <w:bCs/>
          <w:sz w:val="36"/>
          <w:szCs w:val="44"/>
          <w:lang w:val="en-US" w:eastAsia="zh-TW"/>
        </w:rPr>
      </w:pPr>
    </w:p>
    <w:p>
      <w:pPr>
        <w:rPr>
          <w:rFonts w:hint="eastAsia" w:ascii="微軟正黑體" w:hAnsi="微軟正黑體" w:eastAsia="微軟正黑體" w:cs="微軟正黑體"/>
          <w:b/>
          <w:bCs/>
          <w:sz w:val="36"/>
          <w:szCs w:val="44"/>
          <w:lang w:val="en-US" w:eastAsia="zh-TW"/>
        </w:rPr>
      </w:pPr>
    </w:p>
    <w:p>
      <w:pPr>
        <w:rPr>
          <w:rFonts w:hint="eastAsia" w:ascii="微軟正黑體" w:hAnsi="微軟正黑體" w:eastAsia="微軟正黑體" w:cs="微軟正黑體"/>
          <w:b/>
          <w:bCs/>
          <w:sz w:val="36"/>
          <w:szCs w:val="44"/>
          <w:lang w:val="en-US" w:eastAsia="zh-TW"/>
        </w:rPr>
      </w:pPr>
    </w:p>
    <w:p>
      <w:pPr>
        <w:rPr>
          <w:rFonts w:hint="eastAsia" w:ascii="微軟正黑體" w:hAnsi="微軟正黑體" w:eastAsia="微軟正黑體" w:cs="微軟正黑體"/>
          <w:b/>
          <w:bCs/>
          <w:sz w:val="36"/>
          <w:szCs w:val="44"/>
          <w:lang w:val="en-US" w:eastAsia="zh-TW"/>
        </w:rPr>
      </w:pPr>
    </w:p>
    <w:p>
      <w:pPr>
        <w:rPr>
          <w:rFonts w:hint="eastAsia" w:ascii="微軟正黑體" w:hAnsi="微軟正黑體" w:eastAsia="微軟正黑體" w:cs="微軟正黑體"/>
          <w:b/>
          <w:bCs/>
          <w:sz w:val="36"/>
          <w:szCs w:val="44"/>
          <w:lang w:val="en-US" w:eastAsia="zh-TW"/>
        </w:rPr>
      </w:pPr>
    </w:p>
    <w:p>
      <w:pPr>
        <w:jc w:val="center"/>
        <w:rPr>
          <w:rFonts w:hint="eastAsia" w:ascii="微軟正黑體" w:hAnsi="微軟正黑體" w:eastAsia="微軟正黑體" w:cs="微軟正黑體"/>
          <w:b/>
          <w:bCs/>
          <w:sz w:val="48"/>
          <w:szCs w:val="56"/>
          <w:lang w:val="en-US" w:eastAsia="zh-TW"/>
        </w:rPr>
      </w:pPr>
      <w:r>
        <w:rPr>
          <w:rFonts w:hint="eastAsia" w:ascii="微軟正黑體" w:hAnsi="微軟正黑體" w:eastAsia="微軟正黑體" w:cs="微軟正黑體"/>
          <w:b/>
          <w:bCs/>
          <w:sz w:val="36"/>
          <w:szCs w:val="44"/>
          <w:lang w:val="en-US" w:eastAsia="zh-TW"/>
        </w:rPr>
        <w:drawing>
          <wp:inline distT="0" distB="0" distL="114300" distR="114300">
            <wp:extent cx="2773680" cy="1137285"/>
            <wp:effectExtent l="0" t="0" r="7620" b="5715"/>
            <wp:docPr id="1" name="圖片 1" descr="5c4aa05dc07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 descr="5c4aa05dc076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73680" cy="1137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微軟正黑體" w:hAnsi="微軟正黑體" w:eastAsia="微軟正黑體" w:cs="微軟正黑體"/>
          <w:b/>
          <w:bCs/>
          <w:sz w:val="48"/>
          <w:szCs w:val="56"/>
          <w:lang w:val="en-US" w:eastAsia="zh-TW"/>
        </w:rPr>
        <w:t xml:space="preserve"> </w:t>
      </w:r>
    </w:p>
    <w:p>
      <w:pPr>
        <w:jc w:val="center"/>
        <w:rPr>
          <w:rFonts w:hint="eastAsia" w:ascii="微軟正黑體" w:hAnsi="微軟正黑體" w:eastAsia="微軟正黑體" w:cs="微軟正黑體"/>
          <w:b/>
          <w:bCs/>
          <w:sz w:val="40"/>
          <w:szCs w:val="48"/>
          <w:lang w:val="en-US" w:eastAsia="zh-TW"/>
        </w:rPr>
      </w:pPr>
      <w:r>
        <w:rPr>
          <w:rFonts w:hint="eastAsia" w:ascii="微軟正黑體" w:hAnsi="微軟正黑體" w:eastAsia="微軟正黑體" w:cs="微軟正黑體"/>
          <w:b/>
          <w:bCs/>
          <w:sz w:val="48"/>
          <w:szCs w:val="56"/>
          <w:lang w:val="en-US" w:eastAsia="zh-TW"/>
        </w:rPr>
        <w:t>電子廣告看板解決方案</w:t>
      </w:r>
    </w:p>
    <w:p>
      <w:pPr>
        <w:jc w:val="center"/>
        <w:rPr>
          <w:rFonts w:hint="default" w:ascii="微軟正黑體" w:hAnsi="微軟正黑體" w:eastAsia="微軟正黑體" w:cs="微軟正黑體"/>
          <w:b/>
          <w:bCs/>
          <w:sz w:val="56"/>
          <w:szCs w:val="96"/>
          <w:lang w:val="en-US" w:eastAsia="zh-TW"/>
        </w:rPr>
      </w:pPr>
      <w:r>
        <w:rPr>
          <w:rFonts w:hint="eastAsia" w:ascii="微軟正黑體" w:hAnsi="微軟正黑體" w:eastAsia="微軟正黑體" w:cs="微軟正黑體"/>
          <w:b/>
          <w:bCs/>
          <w:sz w:val="56"/>
          <w:szCs w:val="96"/>
          <w:lang w:val="en-US" w:eastAsia="zh-TW"/>
        </w:rPr>
        <w:t>障礙排除說明</w:t>
      </w:r>
    </w:p>
    <w:p>
      <w:pPr>
        <w:spacing w:line="240" w:lineRule="auto"/>
        <w:jc w:val="center"/>
        <w:rPr>
          <w:rFonts w:hint="eastAsia" w:ascii="微軟正黑體" w:hAnsi="微軟正黑體" w:eastAsia="微軟正黑體" w:cs="微軟正黑體"/>
          <w:b/>
          <w:bCs/>
          <w:sz w:val="48"/>
          <w:szCs w:val="56"/>
          <w:lang w:val="en-US" w:eastAsia="zh-TW"/>
        </w:rPr>
      </w:pPr>
      <w:r>
        <w:rPr>
          <w:rFonts w:hint="eastAsia" w:ascii="微軟正黑體" w:hAnsi="微軟正黑體" w:eastAsia="微軟正黑體" w:cs="微軟正黑體"/>
          <w:b/>
          <w:bCs/>
          <w:sz w:val="48"/>
          <w:szCs w:val="56"/>
          <w:lang w:val="en-US" w:eastAsia="zh-TW"/>
        </w:rPr>
        <w:drawing>
          <wp:inline distT="0" distB="0" distL="114300" distR="114300">
            <wp:extent cx="358140" cy="288925"/>
            <wp:effectExtent l="0" t="0" r="3810" b="15875"/>
            <wp:docPr id="2" name="圖片 2" descr="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2" descr="logo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8140" cy="28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0" w:lineRule="auto"/>
        <w:jc w:val="center"/>
        <w:rPr>
          <w:rFonts w:hint="eastAsia" w:ascii="微軟正黑體" w:hAnsi="微軟正黑體" w:eastAsia="微軟正黑體" w:cs="微軟正黑體"/>
          <w:b/>
          <w:bCs/>
          <w:sz w:val="48"/>
          <w:szCs w:val="56"/>
          <w:lang w:val="en-US" w:eastAsia="zh-TW"/>
        </w:rPr>
      </w:pPr>
      <w:r>
        <w:rPr>
          <w:rFonts w:hint="eastAsia" w:ascii="微軟正黑體" w:hAnsi="微軟正黑體" w:eastAsia="微軟正黑體" w:cs="微軟正黑體"/>
          <w:b/>
          <w:bCs/>
          <w:sz w:val="36"/>
          <w:szCs w:val="44"/>
          <w:lang w:val="en-US" w:eastAsia="zh-TW"/>
        </w:rPr>
        <w:t>RISE.sign</w:t>
      </w:r>
    </w:p>
    <w:p>
      <w:pPr>
        <w:rPr>
          <w:rFonts w:hint="eastAsia" w:ascii="微軟正黑體" w:hAnsi="微軟正黑體" w:eastAsia="微軟正黑體" w:cs="微軟正黑體"/>
          <w:b/>
          <w:bCs/>
          <w:sz w:val="28"/>
          <w:szCs w:val="36"/>
          <w:lang w:val="en-US" w:eastAsia="zh-TW"/>
        </w:rPr>
      </w:pPr>
    </w:p>
    <w:p>
      <w:pPr>
        <w:rPr>
          <w:rFonts w:hint="eastAsia" w:ascii="微軟正黑體" w:hAnsi="微軟正黑體" w:eastAsia="微軟正黑體" w:cs="微軟正黑體"/>
          <w:b/>
          <w:bCs/>
          <w:sz w:val="28"/>
          <w:szCs w:val="36"/>
          <w:lang w:val="en-US" w:eastAsia="zh-TW"/>
        </w:rPr>
      </w:pPr>
    </w:p>
    <w:p>
      <w:pPr>
        <w:rPr>
          <w:rFonts w:hint="eastAsia" w:ascii="微軟正黑體" w:hAnsi="微軟正黑體" w:eastAsia="微軟正黑體" w:cs="微軟正黑體"/>
          <w:b/>
          <w:bCs/>
          <w:sz w:val="28"/>
          <w:szCs w:val="36"/>
          <w:lang w:val="en-US" w:eastAsia="zh-TW"/>
        </w:rPr>
      </w:pPr>
    </w:p>
    <w:p>
      <w:pPr>
        <w:rPr>
          <w:rFonts w:hint="eastAsia" w:ascii="微軟正黑體" w:hAnsi="微軟正黑體" w:eastAsia="微軟正黑體" w:cs="微軟正黑體"/>
          <w:b/>
          <w:bCs/>
          <w:sz w:val="28"/>
          <w:szCs w:val="36"/>
          <w:lang w:val="en-US" w:eastAsia="zh-TW"/>
        </w:rPr>
      </w:pPr>
    </w:p>
    <w:p>
      <w:pPr>
        <w:rPr>
          <w:rFonts w:hint="eastAsia" w:ascii="微軟正黑體" w:hAnsi="微軟正黑體" w:eastAsia="微軟正黑體" w:cs="微軟正黑體"/>
          <w:b/>
          <w:bCs/>
          <w:sz w:val="28"/>
          <w:szCs w:val="36"/>
          <w:lang w:val="en-US" w:eastAsia="zh-TW"/>
        </w:rPr>
      </w:pPr>
    </w:p>
    <w:p>
      <w:pPr>
        <w:rPr>
          <w:rFonts w:hint="eastAsia" w:ascii="微軟正黑體" w:hAnsi="微軟正黑體" w:eastAsia="微軟正黑體" w:cs="微軟正黑體"/>
          <w:b/>
          <w:bCs/>
          <w:sz w:val="28"/>
          <w:szCs w:val="36"/>
          <w:lang w:val="en-US" w:eastAsia="zh-TW"/>
        </w:rPr>
      </w:pPr>
    </w:p>
    <w:p>
      <w:pPr>
        <w:rPr>
          <w:rFonts w:hint="eastAsia" w:ascii="微軟正黑體" w:hAnsi="微軟正黑體" w:eastAsia="微軟正黑體" w:cs="微軟正黑體"/>
          <w:b/>
          <w:bCs/>
          <w:color w:val="000000" w:themeColor="text1"/>
          <w:sz w:val="28"/>
          <w:szCs w:val="36"/>
          <w:lang w:val="en-US" w:eastAsia="zh-TW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0"/>
        </w:numPr>
        <w:rPr>
          <w:rFonts w:hint="eastAsia" w:ascii="微軟正黑體" w:hAnsi="微軟正黑體" w:eastAsia="微軟正黑體" w:cs="微軟正黑體"/>
          <w:b/>
          <w:bCs/>
          <w:sz w:val="24"/>
          <w:szCs w:val="32"/>
          <w:lang w:val="en-US" w:eastAsia="zh-TW"/>
        </w:rPr>
      </w:pPr>
    </w:p>
    <w:p>
      <w:pPr>
        <w:numPr>
          <w:ilvl w:val="0"/>
          <w:numId w:val="1"/>
        </w:numPr>
        <w:rPr>
          <w:rFonts w:hint="eastAsia" w:ascii="微軟正黑體" w:hAnsi="微軟正黑體" w:eastAsia="微軟正黑體" w:cs="微軟正黑體"/>
          <w:b/>
          <w:bCs/>
          <w:sz w:val="36"/>
          <w:szCs w:val="44"/>
          <w:lang w:val="en-US" w:eastAsia="zh-TW"/>
        </w:rPr>
      </w:pPr>
      <w:r>
        <w:rPr>
          <w:rFonts w:hint="eastAsia" w:ascii="微軟正黑體" w:hAnsi="微軟正黑體" w:eastAsia="微軟正黑體" w:cs="微軟正黑體"/>
          <w:b/>
          <w:bCs/>
          <w:sz w:val="36"/>
          <w:szCs w:val="44"/>
          <w:lang w:val="en-US" w:eastAsia="zh-TW"/>
        </w:rPr>
        <w:t>播放器常見問題</w:t>
      </w:r>
    </w:p>
    <w:p>
      <w:pPr>
        <w:numPr>
          <w:ilvl w:val="0"/>
          <w:numId w:val="0"/>
        </w:numPr>
        <w:rPr>
          <w:rFonts w:hint="default" w:ascii="微軟正黑體" w:hAnsi="微軟正黑體" w:eastAsia="微軟正黑體" w:cs="微軟正黑體"/>
          <w:b/>
          <w:bCs/>
          <w:sz w:val="36"/>
          <w:szCs w:val="44"/>
          <w:lang w:val="en-US" w:eastAsia="zh-TW"/>
        </w:rPr>
      </w:pPr>
      <w:r>
        <w:rPr>
          <w:rFonts w:hint="eastAsia" w:ascii="微軟正黑體" w:hAnsi="微軟正黑體" w:eastAsia="微軟正黑體" w:cs="微軟正黑體"/>
          <w:b/>
          <w:bCs/>
          <w:sz w:val="36"/>
          <w:szCs w:val="44"/>
          <w:lang w:val="en-US" w:eastAsia="zh-TW"/>
        </w:rPr>
        <w:t>-----------------------------------------------------</w:t>
      </w:r>
    </w:p>
    <w:p>
      <w:pPr>
        <w:numPr>
          <w:ilvl w:val="0"/>
          <w:numId w:val="2"/>
        </w:numPr>
        <w:rPr>
          <w:rFonts w:hint="eastAsia" w:ascii="微軟正黑體" w:hAnsi="微軟正黑體" w:eastAsia="微軟正黑體" w:cs="微軟正黑體"/>
          <w:b/>
          <w:bCs/>
          <w:sz w:val="24"/>
          <w:szCs w:val="32"/>
          <w:lang w:val="en-US" w:eastAsia="zh-TW"/>
        </w:rPr>
      </w:pPr>
      <w:r>
        <w:rPr>
          <w:rFonts w:hint="eastAsia" w:ascii="微軟正黑體" w:hAnsi="微軟正黑體" w:eastAsia="微軟正黑體" w:cs="微軟正黑體"/>
          <w:b/>
          <w:bCs/>
          <w:sz w:val="24"/>
          <w:szCs w:val="32"/>
          <w:lang w:val="en-US" w:eastAsia="zh-TW"/>
        </w:rPr>
        <w:t>如何取得CM管理介面帳號</w:t>
      </w:r>
    </w:p>
    <w:p>
      <w:pPr>
        <w:numPr>
          <w:ilvl w:val="1"/>
          <w:numId w:val="2"/>
        </w:numPr>
        <w:ind w:left="840" w:leftChars="0" w:hanging="420" w:firstLineChars="0"/>
        <w:rPr>
          <w:rFonts w:hint="eastAsia" w:ascii="微軟正黑體" w:hAnsi="微軟正黑體" w:eastAsia="微軟正黑體" w:cs="微軟正黑體"/>
          <w:b w:val="0"/>
          <w:bCs w:val="0"/>
          <w:sz w:val="24"/>
          <w:szCs w:val="32"/>
          <w:lang w:val="en-US" w:eastAsia="zh-TW"/>
        </w:rPr>
      </w:pPr>
      <w:r>
        <w:rPr>
          <w:rFonts w:hint="eastAsia" w:ascii="微軟正黑體" w:hAnsi="微軟正黑體" w:eastAsia="微軟正黑體" w:cs="微軟正黑體"/>
          <w:b w:val="0"/>
          <w:bCs w:val="0"/>
          <w:sz w:val="24"/>
          <w:szCs w:val="32"/>
          <w:lang w:val="en-US" w:eastAsia="zh-TW"/>
        </w:rPr>
        <w:t>請前往www.champvision.com聯絡客服開通</w:t>
      </w:r>
    </w:p>
    <w:p>
      <w:pPr>
        <w:numPr>
          <w:ilvl w:val="0"/>
          <w:numId w:val="2"/>
        </w:numPr>
        <w:ind w:left="0" w:leftChars="0" w:firstLine="0" w:firstLineChars="0"/>
        <w:rPr>
          <w:rFonts w:hint="eastAsia" w:ascii="微軟正黑體" w:hAnsi="微軟正黑體" w:eastAsia="微軟正黑體" w:cs="微軟正黑體"/>
          <w:b/>
          <w:bCs/>
          <w:sz w:val="24"/>
          <w:szCs w:val="32"/>
          <w:lang w:val="en-US" w:eastAsia="zh-TW"/>
        </w:rPr>
      </w:pPr>
      <w:r>
        <w:rPr>
          <w:rFonts w:hint="eastAsia" w:ascii="微軟正黑體" w:hAnsi="微軟正黑體" w:eastAsia="微軟正黑體" w:cs="微軟正黑體"/>
          <w:b/>
          <w:bCs/>
          <w:sz w:val="24"/>
          <w:szCs w:val="32"/>
          <w:lang w:val="en-US" w:eastAsia="zh-TW"/>
        </w:rPr>
        <w:t>CM管理介面的位置</w:t>
      </w:r>
    </w:p>
    <w:p>
      <w:pPr>
        <w:numPr>
          <w:ilvl w:val="1"/>
          <w:numId w:val="2"/>
        </w:numPr>
        <w:ind w:left="840" w:leftChars="0" w:hanging="420" w:firstLineChars="0"/>
        <w:rPr>
          <w:rFonts w:hint="eastAsia" w:ascii="微軟正黑體" w:hAnsi="微軟正黑體" w:eastAsia="微軟正黑體" w:cs="微軟正黑體"/>
          <w:b w:val="0"/>
          <w:bCs w:val="0"/>
          <w:sz w:val="24"/>
          <w:szCs w:val="32"/>
          <w:lang w:val="en-US" w:eastAsia="zh-TW"/>
        </w:rPr>
      </w:pPr>
      <w:r>
        <w:rPr>
          <w:rFonts w:hint="eastAsia" w:ascii="微軟正黑體" w:hAnsi="微軟正黑體" w:eastAsia="微軟正黑體" w:cs="微軟正黑體"/>
          <w:b w:val="0"/>
          <w:bCs w:val="0"/>
          <w:sz w:val="24"/>
          <w:szCs w:val="32"/>
          <w:lang w:val="en-US" w:eastAsia="zh-TW"/>
        </w:rPr>
        <w:t>https://rise.champvision.com.tw/cms/web/main/</w:t>
      </w:r>
    </w:p>
    <w:p>
      <w:pPr>
        <w:numPr>
          <w:ilvl w:val="0"/>
          <w:numId w:val="2"/>
        </w:numPr>
        <w:rPr>
          <w:rFonts w:hint="eastAsia" w:ascii="微軟正黑體" w:hAnsi="微軟正黑體" w:eastAsia="微軟正黑體" w:cs="微軟正黑體"/>
          <w:b/>
          <w:bCs/>
          <w:sz w:val="24"/>
          <w:szCs w:val="32"/>
          <w:lang w:val="en-US" w:eastAsia="zh-TW"/>
        </w:rPr>
      </w:pPr>
      <w:r>
        <w:rPr>
          <w:rFonts w:hint="eastAsia" w:ascii="微軟正黑體" w:hAnsi="微軟正黑體" w:eastAsia="微軟正黑體" w:cs="微軟正黑體"/>
          <w:b/>
          <w:bCs/>
          <w:sz w:val="24"/>
          <w:szCs w:val="32"/>
          <w:lang w:val="en-US" w:eastAsia="zh-TW"/>
        </w:rPr>
        <w:t>當遇到影片無法播放時請確認已下問題</w:t>
      </w:r>
    </w:p>
    <w:p>
      <w:pPr>
        <w:numPr>
          <w:ilvl w:val="1"/>
          <w:numId w:val="2"/>
        </w:numPr>
        <w:ind w:left="840" w:leftChars="0" w:hanging="420" w:firstLineChars="0"/>
        <w:rPr>
          <w:rFonts w:hint="eastAsia" w:ascii="微軟正黑體" w:hAnsi="微軟正黑體" w:eastAsia="微軟正黑體" w:cs="微軟正黑體"/>
          <w:lang w:val="en-US" w:eastAsia="zh-TW"/>
        </w:rPr>
      </w:pPr>
      <w:r>
        <w:rPr>
          <w:rFonts w:hint="eastAsia" w:ascii="微軟正黑體" w:hAnsi="微軟正黑體" w:eastAsia="微軟正黑體" w:cs="微軟正黑體"/>
          <w:lang w:val="en-US" w:eastAsia="zh-TW"/>
        </w:rPr>
        <w:t>請先確認是否在播放器端已安裝K-Lite Package Codec(可以透過Windows 開始清單找到)</w:t>
      </w:r>
    </w:p>
    <w:p>
      <w:pPr>
        <w:numPr>
          <w:ilvl w:val="1"/>
          <w:numId w:val="2"/>
        </w:numPr>
        <w:ind w:left="840" w:leftChars="0" w:hanging="420" w:firstLineChars="0"/>
        <w:rPr>
          <w:rFonts w:hint="eastAsia" w:ascii="微軟正黑體" w:hAnsi="微軟正黑體" w:eastAsia="微軟正黑體" w:cs="微軟正黑體"/>
          <w:lang w:val="en-US" w:eastAsia="zh-TW"/>
        </w:rPr>
      </w:pPr>
      <w:r>
        <w:rPr>
          <w:rFonts w:hint="eastAsia" w:ascii="微軟正黑體" w:hAnsi="微軟正黑體" w:eastAsia="微軟正黑體" w:cs="微軟正黑體"/>
          <w:lang w:val="en-US" w:eastAsia="zh-TW"/>
        </w:rPr>
        <w:t>如果上述已確認安裝，請重新執行顯示卡驅動更新</w:t>
      </w:r>
    </w:p>
    <w:p>
      <w:pPr>
        <w:numPr>
          <w:numId w:val="0"/>
        </w:numPr>
        <w:ind w:left="420" w:leftChars="0"/>
        <w:rPr>
          <w:rFonts w:hint="eastAsia" w:ascii="微軟正黑體" w:hAnsi="微軟正黑體" w:eastAsia="微軟正黑體" w:cs="微軟正黑體"/>
          <w:lang w:val="en-US" w:eastAsia="zh-TW"/>
        </w:rPr>
      </w:pPr>
    </w:p>
    <w:p>
      <w:pPr>
        <w:numPr>
          <w:ilvl w:val="0"/>
          <w:numId w:val="2"/>
        </w:numPr>
        <w:rPr>
          <w:rFonts w:hint="eastAsia" w:ascii="微軟正黑體" w:hAnsi="微軟正黑體" w:eastAsia="微軟正黑體" w:cs="微軟正黑體"/>
          <w:b/>
          <w:bCs/>
          <w:sz w:val="24"/>
          <w:szCs w:val="32"/>
          <w:lang w:val="en-US" w:eastAsia="zh-TW"/>
        </w:rPr>
      </w:pPr>
      <w:r>
        <w:rPr>
          <w:rFonts w:hint="eastAsia" w:ascii="微軟正黑體" w:hAnsi="微軟正黑體" w:eastAsia="微軟正黑體" w:cs="微軟正黑體"/>
          <w:b/>
          <w:bCs/>
          <w:sz w:val="24"/>
          <w:szCs w:val="32"/>
          <w:lang w:val="en-US" w:eastAsia="zh-TW"/>
        </w:rPr>
        <w:t>當CMS Server IP可能因DHCP浮動IP造成網路位置變動時</w:t>
      </w:r>
    </w:p>
    <w:p>
      <w:pPr>
        <w:numPr>
          <w:ilvl w:val="1"/>
          <w:numId w:val="2"/>
        </w:numPr>
        <w:ind w:left="840" w:leftChars="0" w:hanging="420" w:firstLineChars="0"/>
        <w:rPr>
          <w:rFonts w:hint="eastAsia" w:ascii="微軟正黑體" w:hAnsi="微軟正黑體" w:eastAsia="微軟正黑體" w:cs="微軟正黑體"/>
          <w:lang w:val="en-US" w:eastAsia="zh-TW"/>
        </w:rPr>
      </w:pPr>
      <w:r>
        <w:rPr>
          <w:rFonts w:hint="eastAsia" w:ascii="微軟正黑體" w:hAnsi="微軟正黑體" w:eastAsia="微軟正黑體" w:cs="微軟正黑體"/>
          <w:lang w:val="en-US" w:eastAsia="zh-TW"/>
        </w:rPr>
        <w:t>請更新位於播放器中的Agentxxxxx/Backup資料夾內ConfigFile.xml裡面的CloudIP位置</w:t>
      </w:r>
    </w:p>
    <w:p>
      <w:pPr>
        <w:numPr>
          <w:ilvl w:val="0"/>
          <w:numId w:val="0"/>
        </w:numPr>
        <w:ind w:left="420" w:leftChars="0"/>
        <w:rPr>
          <w:rFonts w:hint="eastAsia" w:ascii="微軟正黑體" w:hAnsi="微軟正黑體" w:eastAsia="微軟正黑體" w:cs="微軟正黑體"/>
          <w:color w:val="FF0000"/>
          <w:lang w:val="en-US" w:eastAsia="zh-TW"/>
        </w:rPr>
      </w:pPr>
      <w:r>
        <w:rPr>
          <w:rFonts w:hint="eastAsia" w:ascii="微軟正黑體" w:hAnsi="微軟正黑體" w:eastAsia="微軟正黑體" w:cs="微軟正黑體"/>
          <w:color w:val="FF0000"/>
          <w:lang w:val="en-US" w:eastAsia="zh-TW"/>
        </w:rPr>
        <w:drawing>
          <wp:inline distT="0" distB="0" distL="114300" distR="114300">
            <wp:extent cx="5271770" cy="1359535"/>
            <wp:effectExtent l="0" t="0" r="5080" b="12065"/>
            <wp:docPr id="3" name="圖片 3" descr="configF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圖片 3" descr="configFil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359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2"/>
        </w:numPr>
        <w:rPr>
          <w:rFonts w:hint="eastAsia" w:ascii="微軟正黑體" w:hAnsi="微軟正黑體" w:eastAsia="微軟正黑體" w:cs="微軟正黑體"/>
          <w:b/>
          <w:bCs/>
          <w:sz w:val="24"/>
          <w:szCs w:val="32"/>
          <w:lang w:val="en-US" w:eastAsia="zh-TW"/>
        </w:rPr>
      </w:pPr>
      <w:r>
        <w:rPr>
          <w:rFonts w:hint="eastAsia" w:ascii="微軟正黑體" w:hAnsi="微軟正黑體" w:eastAsia="微軟正黑體" w:cs="微軟正黑體"/>
          <w:b/>
          <w:bCs/>
          <w:sz w:val="24"/>
          <w:szCs w:val="32"/>
          <w:lang w:val="en-US" w:eastAsia="zh-TW"/>
        </w:rPr>
        <w:t>為什麼設備列表中設備狀態一直出現紅燈綠燈交互閃爍</w:t>
      </w:r>
    </w:p>
    <w:p>
      <w:pPr>
        <w:numPr>
          <w:ilvl w:val="1"/>
          <w:numId w:val="2"/>
        </w:numPr>
        <w:ind w:left="840" w:leftChars="0" w:hanging="420" w:firstLineChars="0"/>
        <w:rPr>
          <w:rFonts w:hint="eastAsia" w:ascii="微軟正黑體" w:hAnsi="微軟正黑體" w:eastAsia="微軟正黑體" w:cs="微軟正黑體"/>
          <w:lang w:val="en-US" w:eastAsia="zh-TW"/>
        </w:rPr>
      </w:pPr>
      <w:r>
        <w:rPr>
          <w:rFonts w:hint="eastAsia" w:ascii="微軟正黑體" w:hAnsi="微軟正黑體" w:eastAsia="微軟正黑體" w:cs="微軟正黑體"/>
          <w:lang w:val="en-US" w:eastAsia="zh-TW"/>
        </w:rPr>
        <w:t>請先確認播放器的網路線是否脫落</w:t>
      </w:r>
    </w:p>
    <w:p>
      <w:pPr>
        <w:numPr>
          <w:ilvl w:val="1"/>
          <w:numId w:val="2"/>
        </w:numPr>
        <w:ind w:left="840" w:leftChars="0" w:hanging="420" w:firstLineChars="0"/>
        <w:rPr>
          <w:rFonts w:hint="eastAsia" w:ascii="微軟正黑體" w:hAnsi="微軟正黑體" w:eastAsia="微軟正黑體" w:cs="微軟正黑體"/>
          <w:lang w:val="en-US" w:eastAsia="zh-TW"/>
        </w:rPr>
      </w:pPr>
      <w:r>
        <w:rPr>
          <w:rFonts w:hint="eastAsia" w:ascii="微軟正黑體" w:hAnsi="微軟正黑體" w:eastAsia="微軟正黑體" w:cs="微軟正黑體"/>
          <w:lang w:val="en-US" w:eastAsia="zh-TW"/>
        </w:rPr>
        <w:t>如設備是透過無線訊號連線請確認網路品質與訊號是否異常</w:t>
      </w:r>
    </w:p>
    <w:p>
      <w:pPr>
        <w:numPr>
          <w:ilvl w:val="1"/>
          <w:numId w:val="2"/>
        </w:numPr>
        <w:ind w:left="840" w:leftChars="0" w:hanging="420" w:firstLineChars="0"/>
        <w:rPr>
          <w:rFonts w:hint="eastAsia" w:ascii="微軟正黑體" w:hAnsi="微軟正黑體" w:eastAsia="微軟正黑體" w:cs="微軟正黑體"/>
          <w:lang w:val="en-US" w:eastAsia="zh-TW"/>
        </w:rPr>
      </w:pPr>
      <w:r>
        <w:rPr>
          <w:rFonts w:hint="eastAsia" w:ascii="微軟正黑體" w:hAnsi="微軟正黑體" w:eastAsia="微軟正黑體" w:cs="微軟正黑體"/>
          <w:lang w:val="en-US" w:eastAsia="zh-TW"/>
        </w:rPr>
        <w:t>請將設備的防火牆以及防毒軟體關閉</w:t>
      </w:r>
    </w:p>
    <w:p>
      <w:pPr>
        <w:numPr>
          <w:ilvl w:val="0"/>
          <w:numId w:val="0"/>
        </w:numPr>
        <w:ind w:left="420" w:leftChars="0"/>
        <w:rPr>
          <w:rFonts w:hint="eastAsia" w:ascii="微軟正黑體" w:hAnsi="微軟正黑體" w:eastAsia="微軟正黑體" w:cs="微軟正黑體"/>
          <w:lang w:val="en-US" w:eastAsia="zh-TW"/>
        </w:rPr>
      </w:pPr>
    </w:p>
    <w:p>
      <w:pPr>
        <w:numPr>
          <w:ilvl w:val="0"/>
          <w:numId w:val="2"/>
        </w:numPr>
        <w:rPr>
          <w:rFonts w:hint="eastAsia" w:ascii="微軟正黑體" w:hAnsi="微軟正黑體" w:eastAsia="微軟正黑體" w:cs="微軟正黑體"/>
          <w:b/>
          <w:bCs/>
          <w:sz w:val="24"/>
          <w:szCs w:val="32"/>
          <w:lang w:val="en-US" w:eastAsia="zh-TW"/>
        </w:rPr>
      </w:pPr>
      <w:r>
        <w:rPr>
          <w:rFonts w:hint="eastAsia" w:ascii="微軟正黑體" w:hAnsi="微軟正黑體" w:eastAsia="微軟正黑體" w:cs="微軟正黑體"/>
          <w:b/>
          <w:bCs/>
          <w:sz w:val="24"/>
          <w:szCs w:val="32"/>
          <w:lang w:val="en-US" w:eastAsia="zh-TW"/>
        </w:rPr>
        <w:t>為什麼已經排好的排程沒有正確播放</w:t>
      </w:r>
    </w:p>
    <w:p>
      <w:pPr>
        <w:numPr>
          <w:ilvl w:val="1"/>
          <w:numId w:val="2"/>
        </w:numPr>
        <w:ind w:left="840" w:leftChars="0" w:hanging="420" w:firstLineChars="0"/>
        <w:rPr>
          <w:rFonts w:hint="eastAsia" w:ascii="微軟正黑體" w:hAnsi="微軟正黑體" w:eastAsia="微軟正黑體" w:cs="微軟正黑體"/>
          <w:lang w:val="en-US" w:eastAsia="zh-TW"/>
        </w:rPr>
      </w:pPr>
      <w:r>
        <w:rPr>
          <w:rFonts w:hint="eastAsia" w:ascii="微軟正黑體" w:hAnsi="微軟正黑體" w:eastAsia="微軟正黑體" w:cs="微軟正黑體"/>
          <w:lang w:val="en-US" w:eastAsia="zh-TW"/>
        </w:rPr>
        <w:t>請前往排程頁面直行播放排程</w:t>
      </w:r>
    </w:p>
    <w:p>
      <w:pPr>
        <w:numPr>
          <w:ilvl w:val="0"/>
          <w:numId w:val="0"/>
        </w:numPr>
        <w:ind w:left="420" w:leftChars="0" w:firstLine="420" w:firstLineChars="0"/>
        <w:rPr>
          <w:rFonts w:hint="default" w:ascii="微軟正黑體" w:hAnsi="微軟正黑體" w:eastAsia="微軟正黑體" w:cs="微軟正黑體"/>
          <w:lang w:val="en-US" w:eastAsia="zh-TW"/>
        </w:rPr>
      </w:pPr>
      <w:r>
        <w:rPr>
          <w:rFonts w:hint="eastAsia" w:ascii="微軟正黑體" w:hAnsi="微軟正黑體" w:eastAsia="微軟正黑體" w:cs="微軟正黑體"/>
          <w:lang w:val="en-US" w:eastAsia="zh-TW"/>
        </w:rPr>
        <w:t>Step1:選擇想要播放排程的設備名稱</w:t>
      </w:r>
    </w:p>
    <w:p>
      <w:pPr>
        <w:numPr>
          <w:ilvl w:val="0"/>
          <w:numId w:val="0"/>
        </w:numPr>
        <w:ind w:left="420" w:leftChars="0" w:firstLine="420" w:firstLineChars="0"/>
        <w:rPr>
          <w:rFonts w:hint="default" w:ascii="微軟正黑體" w:hAnsi="微軟正黑體" w:eastAsia="微軟正黑體" w:cs="微軟正黑體"/>
          <w:lang w:val="en-US" w:eastAsia="zh-TW"/>
        </w:rPr>
      </w:pPr>
      <w:r>
        <w:rPr>
          <w:rFonts w:hint="eastAsia" w:ascii="微軟正黑體" w:hAnsi="微軟正黑體" w:eastAsia="微軟正黑體" w:cs="微軟正黑體"/>
          <w:lang w:val="en-US" w:eastAsia="zh-TW"/>
        </w:rPr>
        <w:t>Step2:點選Launch</w:t>
      </w:r>
    </w:p>
    <w:p>
      <w:pPr>
        <w:numPr>
          <w:ilvl w:val="0"/>
          <w:numId w:val="0"/>
        </w:numPr>
        <w:ind w:left="420" w:leftChars="0"/>
        <w:rPr>
          <w:rFonts w:hint="eastAsia" w:ascii="微軟正黑體" w:hAnsi="微軟正黑體" w:eastAsia="微軟正黑體" w:cs="微軟正黑體"/>
          <w:color w:val="FF0000"/>
          <w:lang w:val="en-US" w:eastAsia="zh-TW"/>
        </w:rPr>
      </w:pPr>
      <w:r>
        <w:rPr>
          <w:rFonts w:hint="eastAsia" w:ascii="微軟正黑體" w:hAnsi="微軟正黑體" w:eastAsia="微軟正黑體" w:cs="微軟正黑體"/>
          <w:color w:val="FF0000"/>
          <w:lang w:val="en-US" w:eastAsia="zh-TW"/>
        </w:rPr>
        <w:drawing>
          <wp:inline distT="0" distB="0" distL="114300" distR="114300">
            <wp:extent cx="5273040" cy="2418080"/>
            <wp:effectExtent l="0" t="0" r="3810" b="1270"/>
            <wp:docPr id="4" name="圖片 4" descr="Schedu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圖片 4" descr="Schedul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418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2"/>
        </w:numPr>
        <w:rPr>
          <w:rFonts w:hint="eastAsia" w:ascii="微軟正黑體" w:hAnsi="微軟正黑體" w:eastAsia="微軟正黑體" w:cs="微軟正黑體"/>
          <w:b/>
          <w:bCs/>
          <w:sz w:val="24"/>
          <w:szCs w:val="32"/>
          <w:lang w:val="en-US" w:eastAsia="zh-TW"/>
        </w:rPr>
      </w:pPr>
      <w:r>
        <w:rPr>
          <w:rFonts w:hint="eastAsia" w:ascii="微軟正黑體" w:hAnsi="微軟正黑體" w:eastAsia="微軟正黑體" w:cs="微軟正黑體"/>
          <w:b/>
          <w:bCs/>
          <w:sz w:val="24"/>
          <w:szCs w:val="32"/>
          <w:lang w:val="en-US" w:eastAsia="zh-TW"/>
        </w:rPr>
        <w:t>如何確認播放器的軟體有正確被開啟</w:t>
      </w:r>
    </w:p>
    <w:p>
      <w:pPr>
        <w:numPr>
          <w:ilvl w:val="1"/>
          <w:numId w:val="2"/>
        </w:numPr>
        <w:ind w:left="840" w:leftChars="0" w:hanging="420" w:firstLineChars="0"/>
        <w:rPr>
          <w:rFonts w:hint="eastAsia" w:ascii="微軟正黑體" w:hAnsi="微軟正黑體" w:eastAsia="微軟正黑體" w:cs="微軟正黑體"/>
          <w:lang w:val="en-US" w:eastAsia="zh-TW"/>
        </w:rPr>
      </w:pPr>
      <w:r>
        <w:rPr>
          <w:rFonts w:hint="eastAsia" w:ascii="微軟正黑體" w:hAnsi="微軟正黑體" w:eastAsia="微軟正黑體" w:cs="微軟正黑體"/>
          <w:lang w:val="en-US" w:eastAsia="zh-TW"/>
        </w:rPr>
        <w:t xml:space="preserve">請確認工作列上是否有出現ChampVision的Logo圖示 </w:t>
      </w:r>
      <w:r>
        <w:rPr>
          <w:rFonts w:hint="eastAsia" w:ascii="微軟正黑體" w:hAnsi="微軟正黑體" w:eastAsia="微軟正黑體" w:cs="微軟正黑體"/>
          <w:lang w:val="en-US" w:eastAsia="zh-TW"/>
        </w:rPr>
        <w:drawing>
          <wp:inline distT="0" distB="0" distL="114300" distR="114300">
            <wp:extent cx="215900" cy="218440"/>
            <wp:effectExtent l="0" t="0" r="12700" b="10160"/>
            <wp:docPr id="6" name="圖片 6" descr="CV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圖片 6" descr="CVD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18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="420" w:leftChars="0"/>
        <w:rPr>
          <w:rFonts w:hint="eastAsia" w:ascii="微軟正黑體" w:hAnsi="微軟正黑體" w:eastAsia="微軟正黑體" w:cs="微軟正黑體"/>
          <w:color w:val="FF0000"/>
          <w:lang w:val="en-US" w:eastAsia="zh-TW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2701290</wp:posOffset>
                </wp:positionH>
                <wp:positionV relativeFrom="paragraph">
                  <wp:posOffset>2016760</wp:posOffset>
                </wp:positionV>
                <wp:extent cx="701675" cy="311785"/>
                <wp:effectExtent l="0" t="0" r="3175" b="12065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844290" y="6299200"/>
                          <a:ext cx="701675" cy="311785"/>
                        </a:xfrm>
                        <a:prstGeom prst="rect">
                          <a:avLst/>
                        </a:prstGeom>
                        <a:solidFill>
                          <a:srgbClr val="343F4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12.7pt;margin-top:158.8pt;height:24.55pt;width:55.25pt;z-index:251658240;v-text-anchor:middle;mso-width-relative:page;mso-height-relative:page;" fillcolor="#343F46" filled="t" stroked="f" coordsize="21600,21600" o:gfxdata="UEsDBAoAAAAAAIdO4kAAAAAAAAAAAAAAAAAEAAAAZHJzL1BLAwQUAAAACACHTuJAWIqKOtsAAAAL&#10;AQAADwAAAGRycy9kb3ducmV2LnhtbE2Py07DMBBF90j8gzVI7KidtkkhxKlQUCXEAkHhA5x4SELj&#10;cRq7D/6eYQXLmTm6c26xPrtBHHEKvScNyUyBQGq87anV8PG+ubkFEaIhawZPqOEbA6zLy4vC5Naf&#10;6A2P29gKDqGQGw1djGMuZWg6dCbM/IjEt08/ORN5nFppJ3PicDfIuVKZdKYn/tCZEasOm9324DTs&#10;v/ZOvdCret48Vg+7p2qSja21vr5K1D2IiOf4B8OvPqtDyU61P5ANYtCwnKdLRjUsklUGgol0kd6B&#10;qHmTZSuQZSH/dyh/AFBLAwQUAAAACACHTuJAmpIMRlwCAACIBAAADgAAAGRycy9lMm9Eb2MueG1s&#10;rVRLbhsxDN0X6B0E7Zvx2BP/kHFgJHBRIGgMpEXXtEbyCNCvkuxxepkC3fUQPU7Ra5TSTD79rIp6&#10;IZMm8Ug+Pvri8qQVOXIfpDU1Lc9GlHDDbCPNvqbv321ezSkJEUwDyhpe03se6OXq5YuLzi352LZW&#10;NdwTBDFh2bmatjG6ZVEE1nIN4cw6bjAorNcQ0fX7ovHQIbpWxXg0mhad9Y3zlvEQ8NfrPkhXGV8I&#10;zuKtEIFHomqKvcX8+vzu0lusLmC59+BayYY24B+60CANFn2EuoYI5ODlH1BaMm+DFfGMWV1YISTj&#10;eQacphz9Ns1dC47nWZCc4B5pCv8Plr09bj2RTU1xUQY0rujH56/fv30h88RN58ISU+7c1g9eQDMN&#10;ehJep28cgZxqOplX1XiBDN/XdDpeLHA3Pbf8FAnDhNmonM7OKWGYMCnL2fw8xYsnIOdDfM2tJsmo&#10;qcfVZUbheBNin/qQkuoGq2SzkUplx+93V8qTI+CaJ9VkU00H9F/SlCEdinQ8w+YIA5SbUBDR1A4J&#10;CGZPCag96phFn2sbmypgcVim2tcQ2r5Ghu0H1DKigpXUSOEofYbKyuB4ib+esWTtbHOPbHvbyzA4&#10;tpEIewMhbsGj7rAtvKV4i49QFnu1g0VJa/2nv/2e8lEOGKWkQx3jHB8P4Dkl6o1BoSzKqkrCz051&#10;Phuj459Hds8j5qCvLHJY4tU6ls2UH9WDKbzVH/Dk1qkqhsAwrN0zNjhXsb8vPFrG1+uchmJ3EG/M&#10;nWMJPBFq7PoQrZB5t0/sDKSh3LM6htNM9/Tcz1lPfyCrn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FiKijrbAAAACwEAAA8AAAAAAAAAAQAgAAAAIgAAAGRycy9kb3ducmV2LnhtbFBLAQIUABQAAAAI&#10;AIdO4kCakgxGXAIAAIgEAAAOAAAAAAAAAAEAIAAAACoBAABkcnMvZTJvRG9jLnhtbFBLBQYAAAAA&#10;BgAGAFkBAAD4BQ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微軟正黑體" w:hAnsi="微軟正黑體" w:eastAsia="微軟正黑體" w:cs="微軟正黑體"/>
          <w:color w:val="FF0000"/>
          <w:lang w:val="en-US" w:eastAsia="zh-TW"/>
        </w:rPr>
        <w:drawing>
          <wp:inline distT="0" distB="0" distL="114300" distR="114300">
            <wp:extent cx="3295650" cy="2362200"/>
            <wp:effectExtent l="0" t="0" r="0" b="0"/>
            <wp:docPr id="5" name="圖片 5" descr="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圖片 5" descr="icon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9565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2"/>
        </w:numPr>
        <w:rPr>
          <w:rFonts w:hint="eastAsia" w:ascii="微軟正黑體" w:hAnsi="微軟正黑體" w:eastAsia="微軟正黑體" w:cs="微軟正黑體"/>
          <w:b/>
          <w:bCs/>
          <w:sz w:val="24"/>
          <w:szCs w:val="32"/>
          <w:lang w:val="en-US" w:eastAsia="zh-TW"/>
        </w:rPr>
      </w:pPr>
      <w:r>
        <w:rPr>
          <w:rFonts w:hint="eastAsia" w:ascii="微軟正黑體" w:hAnsi="微軟正黑體" w:eastAsia="微軟正黑體" w:cs="微軟正黑體"/>
          <w:b/>
          <w:bCs/>
          <w:sz w:val="24"/>
          <w:szCs w:val="32"/>
          <w:lang w:val="en-US" w:eastAsia="zh-TW"/>
        </w:rPr>
        <w:t>當播放設備故障時，是否可以自行更換播放器並複製播放軟體</w:t>
      </w:r>
    </w:p>
    <w:p>
      <w:pPr>
        <w:numPr>
          <w:ilvl w:val="1"/>
          <w:numId w:val="2"/>
        </w:numPr>
        <w:ind w:left="840" w:leftChars="0" w:hanging="420" w:firstLineChars="0"/>
        <w:rPr>
          <w:rFonts w:hint="eastAsia" w:ascii="微軟正黑體" w:hAnsi="微軟正黑體" w:eastAsia="微軟正黑體" w:cs="微軟正黑體"/>
          <w:lang w:val="en-US" w:eastAsia="zh-TW"/>
        </w:rPr>
      </w:pPr>
      <w:r>
        <w:rPr>
          <w:rFonts w:hint="eastAsia" w:ascii="微軟正黑體" w:hAnsi="微軟正黑體" w:eastAsia="微軟正黑體" w:cs="微軟正黑體"/>
          <w:lang w:val="en-US" w:eastAsia="zh-TW"/>
        </w:rPr>
        <w:t>請聯絡業務窗口，因播放軟體有搭配硬體設備綁定</w:t>
      </w:r>
    </w:p>
    <w:p>
      <w:pPr>
        <w:numPr>
          <w:numId w:val="0"/>
        </w:numPr>
        <w:ind w:left="420" w:leftChars="0"/>
        <w:rPr>
          <w:rFonts w:hint="eastAsia" w:ascii="微軟正黑體" w:hAnsi="微軟正黑體" w:eastAsia="微軟正黑體" w:cs="微軟正黑體"/>
          <w:lang w:val="en-US" w:eastAsia="zh-TW"/>
        </w:rPr>
      </w:pPr>
    </w:p>
    <w:p>
      <w:pPr>
        <w:numPr>
          <w:numId w:val="0"/>
        </w:numPr>
        <w:ind w:left="420" w:leftChars="0"/>
        <w:rPr>
          <w:rFonts w:hint="eastAsia" w:ascii="微軟正黑體" w:hAnsi="微軟正黑體" w:eastAsia="微軟正黑體" w:cs="微軟正黑體"/>
          <w:lang w:val="en-US" w:eastAsia="zh-TW"/>
        </w:rPr>
      </w:pPr>
    </w:p>
    <w:p>
      <w:pPr>
        <w:numPr>
          <w:ilvl w:val="0"/>
          <w:numId w:val="2"/>
        </w:numPr>
        <w:rPr>
          <w:rFonts w:hint="eastAsia" w:ascii="微軟正黑體" w:hAnsi="微軟正黑體" w:eastAsia="微軟正黑體" w:cs="微軟正黑體"/>
          <w:b/>
          <w:bCs/>
          <w:sz w:val="24"/>
          <w:szCs w:val="32"/>
          <w:lang w:val="en-US" w:eastAsia="zh-TW"/>
        </w:rPr>
      </w:pPr>
      <w:bookmarkStart w:id="0" w:name="_GoBack"/>
      <w:bookmarkEnd w:id="0"/>
      <w:r>
        <w:rPr>
          <w:rFonts w:hint="eastAsia" w:ascii="微軟正黑體" w:hAnsi="微軟正黑體" w:eastAsia="微軟正黑體" w:cs="微軟正黑體"/>
          <w:b/>
          <w:bCs/>
          <w:sz w:val="24"/>
          <w:szCs w:val="32"/>
          <w:lang w:val="en-US" w:eastAsia="zh-TW"/>
        </w:rPr>
        <w:t>如何暫時停止所有播放</w:t>
      </w:r>
    </w:p>
    <w:p>
      <w:pPr>
        <w:numPr>
          <w:ilvl w:val="1"/>
          <w:numId w:val="2"/>
        </w:numPr>
        <w:ind w:left="840" w:leftChars="0" w:hanging="420" w:firstLineChars="0"/>
        <w:rPr>
          <w:rFonts w:hint="eastAsia" w:ascii="微軟正黑體" w:hAnsi="微軟正黑體" w:eastAsia="微軟正黑體" w:cs="微軟正黑體"/>
          <w:lang w:val="en-US" w:eastAsia="zh-TW"/>
        </w:rPr>
      </w:pPr>
      <w:r>
        <w:rPr>
          <w:rFonts w:hint="eastAsia" w:ascii="微軟正黑體" w:hAnsi="微軟正黑體" w:eastAsia="微軟正黑體" w:cs="微軟正黑體"/>
          <w:lang w:val="en-US" w:eastAsia="zh-TW"/>
        </w:rPr>
        <w:t>可以透過CMS管理介面的設備列表進行遠端操作關閉</w:t>
      </w:r>
    </w:p>
    <w:p>
      <w:pPr>
        <w:numPr>
          <w:ilvl w:val="0"/>
          <w:numId w:val="0"/>
        </w:numPr>
        <w:ind w:left="420" w:leftChars="0"/>
        <w:rPr>
          <w:rFonts w:hint="eastAsia" w:ascii="微軟正黑體" w:hAnsi="微軟正黑體" w:eastAsia="微軟正黑體" w:cs="微軟正黑體"/>
          <w:color w:val="FF0000"/>
          <w:lang w:val="en-US" w:eastAsia="zh-TW"/>
        </w:rPr>
      </w:pPr>
      <w:r>
        <w:rPr>
          <w:rFonts w:hint="eastAsia" w:ascii="微軟正黑體" w:hAnsi="微軟正黑體" w:eastAsia="微軟正黑體" w:cs="微軟正黑體"/>
          <w:color w:val="FF0000"/>
          <w:lang w:val="en-US" w:eastAsia="zh-TW"/>
        </w:rPr>
        <w:drawing>
          <wp:inline distT="0" distB="0" distL="114300" distR="114300">
            <wp:extent cx="5262880" cy="2141855"/>
            <wp:effectExtent l="0" t="0" r="13970" b="10795"/>
            <wp:docPr id="7" name="圖片 7" descr="remo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圖片 7" descr="remote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2141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2"/>
        </w:numPr>
        <w:rPr>
          <w:rFonts w:hint="eastAsia" w:ascii="微軟正黑體" w:hAnsi="微軟正黑體" w:eastAsia="微軟正黑體" w:cs="微軟正黑體"/>
          <w:b/>
          <w:bCs/>
          <w:sz w:val="24"/>
          <w:szCs w:val="32"/>
          <w:lang w:val="en-US" w:eastAsia="zh-TW"/>
        </w:rPr>
      </w:pPr>
      <w:r>
        <w:rPr>
          <w:rFonts w:hint="eastAsia" w:ascii="微軟正黑體" w:hAnsi="微軟正黑體" w:eastAsia="微軟正黑體" w:cs="微軟正黑體"/>
          <w:b/>
          <w:bCs/>
          <w:sz w:val="24"/>
          <w:szCs w:val="32"/>
          <w:lang w:val="en-US" w:eastAsia="zh-TW"/>
        </w:rPr>
        <w:t>為什麼下載檔案到播放器無法成功</w:t>
      </w:r>
    </w:p>
    <w:p>
      <w:pPr>
        <w:numPr>
          <w:ilvl w:val="1"/>
          <w:numId w:val="2"/>
        </w:numPr>
        <w:ind w:left="840" w:leftChars="0" w:hanging="420" w:firstLineChars="0"/>
        <w:rPr>
          <w:rFonts w:hint="eastAsia" w:ascii="微軟正黑體" w:hAnsi="微軟正黑體" w:eastAsia="微軟正黑體" w:cs="微軟正黑體"/>
          <w:lang w:val="en-US" w:eastAsia="zh-TW"/>
        </w:rPr>
      </w:pPr>
      <w:r>
        <w:rPr>
          <w:rFonts w:hint="eastAsia" w:ascii="微軟正黑體" w:hAnsi="微軟正黑體" w:eastAsia="微軟正黑體" w:cs="微軟正黑體"/>
          <w:lang w:val="en-US" w:eastAsia="zh-TW"/>
        </w:rPr>
        <w:t>請先確認是否有置換過伺服器，如果有請刪除原先在設備上的內容，檔案目錄在</w:t>
      </w:r>
    </w:p>
    <w:p>
      <w:pPr>
        <w:numPr>
          <w:ilvl w:val="0"/>
          <w:numId w:val="0"/>
        </w:numPr>
        <w:ind w:left="420" w:leftChars="0" w:firstLine="420"/>
        <w:rPr>
          <w:rFonts w:hint="eastAsia" w:ascii="微軟正黑體" w:hAnsi="微軟正黑體" w:eastAsia="微軟正黑體" w:cs="微軟正黑體"/>
          <w:lang w:val="en-US" w:eastAsia="zh-TW"/>
        </w:rPr>
      </w:pPr>
      <w:r>
        <w:rPr>
          <w:rFonts w:hint="eastAsia" w:ascii="微軟正黑體" w:hAnsi="微軟正黑體" w:eastAsia="微軟正黑體" w:cs="微軟正黑體"/>
          <w:lang w:val="en-US" w:eastAsia="zh-TW"/>
        </w:rPr>
        <w:t>..\Document\INFOSAPCREATOR\Projects\CMS_Content</w:t>
      </w:r>
    </w:p>
    <w:p>
      <w:pPr>
        <w:numPr>
          <w:ilvl w:val="0"/>
          <w:numId w:val="0"/>
        </w:numPr>
        <w:ind w:left="420" w:leftChars="0" w:firstLine="420"/>
        <w:rPr>
          <w:rFonts w:hint="eastAsia" w:ascii="微軟正黑體" w:hAnsi="微軟正黑體" w:eastAsia="微軟正黑體" w:cs="微軟正黑體"/>
          <w:lang w:val="en-US" w:eastAsia="zh-TW"/>
        </w:rPr>
      </w:pPr>
      <w:r>
        <w:rPr>
          <w:rFonts w:hint="eastAsia" w:ascii="微軟正黑體" w:hAnsi="微軟正黑體" w:eastAsia="微軟正黑體" w:cs="微軟正黑體"/>
          <w:lang w:val="en-US" w:eastAsia="zh-TW"/>
        </w:rPr>
        <w:t>..\Document\INFOSAPCREATOR\Schedules\CMS_Schedule</w:t>
      </w:r>
    </w:p>
    <w:p>
      <w:pPr>
        <w:numPr>
          <w:ilvl w:val="0"/>
          <w:numId w:val="0"/>
        </w:numPr>
        <w:ind w:left="420" w:leftChars="0" w:firstLine="420"/>
        <w:rPr>
          <w:rFonts w:hint="default" w:ascii="微軟正黑體" w:hAnsi="微軟正黑體" w:eastAsia="微軟正黑體" w:cs="微軟正黑體"/>
          <w:lang w:val="en-US" w:eastAsia="zh-TW"/>
        </w:rPr>
      </w:pPr>
      <w:r>
        <w:rPr>
          <w:rFonts w:hint="eastAsia" w:ascii="微軟正黑體" w:hAnsi="微軟正黑體" w:eastAsia="微軟正黑體" w:cs="微軟正黑體"/>
          <w:lang w:val="en-US" w:eastAsia="zh-TW"/>
        </w:rPr>
        <w:t>以及 C:\CMS_Publish</w:t>
      </w:r>
    </w:p>
    <w:p>
      <w:pPr>
        <w:numPr>
          <w:ilvl w:val="1"/>
          <w:numId w:val="2"/>
        </w:numPr>
        <w:ind w:left="840" w:leftChars="0" w:hanging="420" w:firstLineChars="0"/>
        <w:rPr>
          <w:rFonts w:hint="eastAsia" w:ascii="微軟正黑體" w:hAnsi="微軟正黑體" w:eastAsia="微軟正黑體" w:cs="微軟正黑體"/>
          <w:lang w:val="en-US" w:eastAsia="zh-TW"/>
        </w:rPr>
      </w:pPr>
      <w:r>
        <w:rPr>
          <w:rFonts w:hint="eastAsia" w:ascii="微軟正黑體" w:hAnsi="微軟正黑體" w:eastAsia="微軟正黑體" w:cs="微軟正黑體"/>
          <w:lang w:val="en-US" w:eastAsia="zh-TW"/>
        </w:rPr>
        <w:t>上述如果沒有置換過伺服器，請透過CMS設備列表確認設備的容量是否足夠，如果不足請刪除已不需要的內容</w:t>
      </w:r>
    </w:p>
    <w:p>
      <w:pPr>
        <w:numPr>
          <w:ilvl w:val="0"/>
          <w:numId w:val="2"/>
        </w:numPr>
        <w:rPr>
          <w:rFonts w:hint="eastAsia" w:ascii="微軟正黑體" w:hAnsi="微軟正黑體" w:eastAsia="微軟正黑體" w:cs="微軟正黑體"/>
          <w:b/>
          <w:bCs/>
          <w:sz w:val="24"/>
          <w:szCs w:val="32"/>
          <w:lang w:val="en-US" w:eastAsia="zh-TW"/>
        </w:rPr>
      </w:pPr>
      <w:r>
        <w:rPr>
          <w:rFonts w:hint="eastAsia" w:ascii="微軟正黑體" w:hAnsi="微軟正黑體" w:eastAsia="微軟正黑體" w:cs="微軟正黑體"/>
          <w:b/>
          <w:bCs/>
          <w:sz w:val="24"/>
          <w:szCs w:val="32"/>
          <w:lang w:val="en-US" w:eastAsia="zh-TW"/>
        </w:rPr>
        <w:t>如何播放如Youtube直播的相關內容</w:t>
      </w:r>
    </w:p>
    <w:p>
      <w:pPr>
        <w:numPr>
          <w:ilvl w:val="1"/>
          <w:numId w:val="2"/>
        </w:numPr>
        <w:ind w:left="840" w:leftChars="0" w:hanging="420" w:firstLineChars="0"/>
        <w:rPr>
          <w:rFonts w:hint="eastAsia" w:ascii="微軟正黑體" w:hAnsi="微軟正黑體" w:eastAsia="微軟正黑體" w:cs="微軟正黑體"/>
          <w:lang w:val="en-US" w:eastAsia="zh-TW"/>
        </w:rPr>
      </w:pPr>
      <w:r>
        <w:rPr>
          <w:rFonts w:hint="eastAsia" w:ascii="微軟正黑體" w:hAnsi="微軟正黑體" w:eastAsia="微軟正黑體" w:cs="微軟正黑體"/>
          <w:lang w:val="en-US" w:eastAsia="zh-TW"/>
        </w:rPr>
        <w:t>請先安裝Edge 註冊檔</w:t>
      </w:r>
    </w:p>
    <w:p>
      <w:pPr>
        <w:numPr>
          <w:ilvl w:val="1"/>
          <w:numId w:val="2"/>
        </w:numPr>
        <w:ind w:left="840" w:leftChars="0" w:hanging="420" w:firstLineChars="0"/>
        <w:rPr>
          <w:rFonts w:hint="eastAsia" w:ascii="微軟正黑體" w:hAnsi="微軟正黑體" w:eastAsia="微軟正黑體" w:cs="微軟正黑體"/>
          <w:lang w:val="en-US" w:eastAsia="zh-TW"/>
        </w:rPr>
      </w:pPr>
      <w:r>
        <w:rPr>
          <w:rFonts w:hint="eastAsia" w:ascii="微軟正黑體" w:hAnsi="微軟正黑體" w:eastAsia="微軟正黑體" w:cs="微軟正黑體"/>
          <w:lang w:val="en-US" w:eastAsia="zh-TW"/>
        </w:rPr>
        <w:t>透過編輯器選擇HTML框架並放入youtube embed url</w:t>
      </w:r>
    </w:p>
    <w:p>
      <w:pPr>
        <w:numPr>
          <w:ilvl w:val="0"/>
          <w:numId w:val="0"/>
        </w:numPr>
        <w:tabs>
          <w:tab w:val="left" w:pos="840"/>
        </w:tabs>
        <w:ind w:leftChars="0"/>
        <w:rPr>
          <w:rFonts w:hint="default" w:ascii="微軟正黑體" w:hAnsi="微軟正黑體" w:eastAsia="微軟正黑體" w:cs="微軟正黑體"/>
          <w:lang w:val="en-US" w:eastAsia="zh-TW"/>
        </w:rPr>
      </w:pPr>
    </w:p>
    <w:p>
      <w:pPr>
        <w:numPr>
          <w:ilvl w:val="0"/>
          <w:numId w:val="0"/>
        </w:numPr>
        <w:tabs>
          <w:tab w:val="left" w:pos="840"/>
        </w:tabs>
        <w:ind w:leftChars="0"/>
        <w:rPr>
          <w:rFonts w:hint="default" w:ascii="微軟正黑體" w:hAnsi="微軟正黑體" w:eastAsia="微軟正黑體" w:cs="微軟正黑體"/>
          <w:lang w:val="en-US" w:eastAsia="zh-TW"/>
        </w:rPr>
      </w:pPr>
    </w:p>
    <w:p>
      <w:pPr>
        <w:numPr>
          <w:ilvl w:val="0"/>
          <w:numId w:val="0"/>
        </w:numPr>
        <w:tabs>
          <w:tab w:val="left" w:pos="840"/>
        </w:tabs>
        <w:ind w:leftChars="0"/>
        <w:rPr>
          <w:rFonts w:hint="default" w:ascii="微軟正黑體" w:hAnsi="微軟正黑體" w:eastAsia="微軟正黑體" w:cs="微軟正黑體"/>
          <w:lang w:val="en-US" w:eastAsia="zh-TW"/>
        </w:rPr>
      </w:pPr>
    </w:p>
    <w:p>
      <w:pPr>
        <w:numPr>
          <w:ilvl w:val="0"/>
          <w:numId w:val="0"/>
        </w:numPr>
        <w:tabs>
          <w:tab w:val="left" w:pos="840"/>
        </w:tabs>
        <w:ind w:leftChars="0"/>
        <w:rPr>
          <w:rFonts w:hint="default" w:ascii="微軟正黑體" w:hAnsi="微軟正黑體" w:eastAsia="微軟正黑體" w:cs="微軟正黑體"/>
          <w:lang w:val="en-US" w:eastAsia="zh-TW"/>
        </w:rPr>
      </w:pPr>
    </w:p>
    <w:p>
      <w:pPr>
        <w:numPr>
          <w:ilvl w:val="0"/>
          <w:numId w:val="0"/>
        </w:numPr>
        <w:tabs>
          <w:tab w:val="left" w:pos="840"/>
        </w:tabs>
        <w:ind w:leftChars="0"/>
        <w:jc w:val="left"/>
        <w:rPr>
          <w:rFonts w:hint="default" w:ascii="微軟正黑體" w:hAnsi="微軟正黑體" w:eastAsia="微軟正黑體" w:cs="微軟正黑體"/>
          <w:lang w:val="en-US" w:eastAsia="zh-TW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新細明體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細明體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軟正黑體">
    <w:panose1 w:val="020B0604030504040204"/>
    <w:charset w:val="88"/>
    <w:family w:val="auto"/>
    <w:pitch w:val="default"/>
    <w:sig w:usb0="00000087" w:usb1="28AF4000" w:usb2="00000016" w:usb3="00000000" w:csb0="00100009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36C535"/>
    <w:multiLevelType w:val="singleLevel"/>
    <w:tmpl w:val="5636C535"/>
    <w:lvl w:ilvl="0" w:tentative="0">
      <w:start w:val="1"/>
      <w:numFmt w:val="chineseCounting"/>
      <w:suff w:val="space"/>
      <w:lvlText w:val="%1."/>
      <w:lvlJc w:val="left"/>
      <w:rPr>
        <w:rFonts w:hint="eastAsia"/>
      </w:rPr>
    </w:lvl>
  </w:abstractNum>
  <w:abstractNum w:abstractNumId="1">
    <w:nsid w:val="78C69A35"/>
    <w:multiLevelType w:val="multilevel"/>
    <w:tmpl w:val="78C69A35"/>
    <w:lvl w:ilvl="0" w:tentative="0">
      <w:start w:val="1"/>
      <w:numFmt w:val="decimal"/>
      <w:suff w:val="space"/>
      <w:lvlText w:val="%1."/>
      <w:lvlJc w:val="left"/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leftChars="0" w:hanging="420" w:firstLineChars="0"/>
      </w:pPr>
      <w:rPr>
        <w:rFonts w:hint="default"/>
      </w:rPr>
    </w:lvl>
    <w:lvl w:ilvl="2" w:tentative="0">
      <w:start w:val="1"/>
      <w:numFmt w:val="lowerRoman"/>
      <w:lvlText w:val="%3."/>
      <w:lvlJc w:val="left"/>
      <w:pPr>
        <w:tabs>
          <w:tab w:val="left" w:pos="1260"/>
        </w:tabs>
        <w:ind w:left="1260" w:leftChars="0" w:hanging="420" w:firstLineChars="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leftChars="0" w:hanging="420" w:firstLineChars="0"/>
      </w:pPr>
      <w:rPr>
        <w:rFonts w:hint="default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leftChars="0" w:hanging="420" w:firstLineChars="0"/>
      </w:pPr>
      <w:rPr>
        <w:rFonts w:hint="default"/>
      </w:rPr>
    </w:lvl>
    <w:lvl w:ilvl="5" w:tentative="0">
      <w:start w:val="1"/>
      <w:numFmt w:val="lowerRoman"/>
      <w:lvlText w:val="%6."/>
      <w:lvlJc w:val="left"/>
      <w:pPr>
        <w:tabs>
          <w:tab w:val="left" w:pos="2520"/>
        </w:tabs>
        <w:ind w:left="2520" w:leftChars="0" w:hanging="420" w:firstLineChars="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leftChars="0" w:hanging="420" w:firstLineChars="0"/>
      </w:pPr>
      <w:rPr>
        <w:rFonts w:hint="default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leftChars="0" w:hanging="420" w:firstLineChars="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tabs>
          <w:tab w:val="left" w:pos="3780"/>
        </w:tabs>
        <w:ind w:left="3780" w:leftChars="0" w:hanging="420" w:firstLineChars="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ED5D0E"/>
    <w:rsid w:val="01772B13"/>
    <w:rsid w:val="09FE006F"/>
    <w:rsid w:val="0F3820F3"/>
    <w:rsid w:val="0F8E5F65"/>
    <w:rsid w:val="0F9229B2"/>
    <w:rsid w:val="1D40082C"/>
    <w:rsid w:val="1DD82352"/>
    <w:rsid w:val="2198030E"/>
    <w:rsid w:val="28366BD3"/>
    <w:rsid w:val="36BB453C"/>
    <w:rsid w:val="379D40DA"/>
    <w:rsid w:val="3F3736F0"/>
    <w:rsid w:val="3FFF5362"/>
    <w:rsid w:val="43D36A51"/>
    <w:rsid w:val="46BF377B"/>
    <w:rsid w:val="46FC7927"/>
    <w:rsid w:val="484815E4"/>
    <w:rsid w:val="494408BD"/>
    <w:rsid w:val="4B6F5207"/>
    <w:rsid w:val="57BB7B03"/>
    <w:rsid w:val="5A222B83"/>
    <w:rsid w:val="5EAB144B"/>
    <w:rsid w:val="785A7EF6"/>
    <w:rsid w:val="7CC82E5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pacing w:before="180" w:after="180" w:line="720" w:lineRule="auto"/>
      <w:outlineLvl w:val="0"/>
    </w:pPr>
    <w:rPr>
      <w:rFonts w:asciiTheme="majorHAnsi" w:hAnsiTheme="majorHAnsi" w:eastAsiaTheme="majorEastAsia" w:cstheme="majorBidi"/>
      <w:b/>
      <w:bCs/>
      <w:kern w:val="52"/>
      <w:sz w:val="52"/>
      <w:szCs w:val="52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List Paragraph"/>
    <w:basedOn w:val="1"/>
    <w:qFormat/>
    <w:uiPriority w:val="99"/>
    <w:pPr>
      <w:ind w:left="480" w:left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853</Words>
  <Characters>1505</Characters>
  <Lines>0</Lines>
  <Paragraphs>0</Paragraphs>
  <TotalTime>25</TotalTime>
  <ScaleCrop>false</ScaleCrop>
  <LinksUpToDate>false</LinksUpToDate>
  <CharactersWithSpaces>1553</CharactersWithSpaces>
  <Application>WPS Office_11.8.2.8362_F1E327BC-269C-435d-A152-05C5408002CA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2020-05-08T02:58:00Z</dcterms:created>
  <dc:creator>david.yen</dc:creator>
  <cp:lastModifiedBy>david.yen</cp:lastModifiedBy>
  <dcterms:modified xsi:type="dcterms:W3CDTF">2020-05-29T01:25:40Z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1028-11.8.2.8362</vt:lpwstr>
  </property>
</Properties>
</file>